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391A86B6" w:rsidR="00F51BF1" w:rsidRPr="004D00F2" w:rsidRDefault="00F51BF1" w:rsidP="00F51BF1">
      <w:pPr>
        <w:pStyle w:val="Heading1"/>
        <w:tabs>
          <w:tab w:val="center" w:pos="4513"/>
          <w:tab w:val="right" w:pos="9026"/>
        </w:tabs>
      </w:pPr>
      <w:r w:rsidRPr="00E15E4A">
        <w:rPr>
          <w:sz w:val="28"/>
          <w:szCs w:val="28"/>
        </w:rPr>
        <w:t>Morning Prayer</w:t>
      </w:r>
      <w:r>
        <w:br/>
      </w:r>
      <w:r>
        <w:rPr>
          <w:b w:val="0"/>
          <w:bCs w:val="0"/>
          <w:i/>
          <w:iCs/>
          <w:sz w:val="24"/>
          <w:szCs w:val="24"/>
        </w:rPr>
        <w:t>October 12</w:t>
      </w:r>
      <w:r w:rsidRPr="004D00F2">
        <w:rPr>
          <w:b w:val="0"/>
          <w:bCs w:val="0"/>
          <w:i/>
          <w:iCs/>
          <w:sz w:val="24"/>
          <w:szCs w:val="24"/>
        </w:rPr>
        <w:t>, 2025</w:t>
      </w:r>
      <w:r>
        <w:rPr>
          <w:b w:val="0"/>
          <w:bCs w:val="0"/>
          <w:i/>
          <w:iCs/>
          <w:sz w:val="24"/>
          <w:szCs w:val="24"/>
        </w:rPr>
        <w:br/>
      </w:r>
      <w:r w:rsidRPr="004D00F2">
        <w:rPr>
          <w:b w:val="0"/>
          <w:bCs w:val="0"/>
          <w:i/>
          <w:iCs/>
          <w:sz w:val="24"/>
          <w:szCs w:val="24"/>
        </w:rPr>
        <w:t xml:space="preserve">The </w:t>
      </w:r>
      <w:r>
        <w:rPr>
          <w:b w:val="0"/>
          <w:bCs w:val="0"/>
          <w:i/>
          <w:iCs/>
          <w:sz w:val="24"/>
          <w:szCs w:val="24"/>
        </w:rPr>
        <w:t>Eighteenth</w:t>
      </w:r>
      <w:r w:rsidRPr="004D00F2">
        <w:rPr>
          <w:b w:val="0"/>
          <w:bCs w:val="0"/>
          <w:i/>
          <w:iCs/>
          <w:sz w:val="24"/>
          <w:szCs w:val="24"/>
        </w:rPr>
        <w:t xml:space="preserve"> Sunday after Pentecost</w:t>
      </w:r>
    </w:p>
    <w:p w14:paraId="36274C9C" w14:textId="77777777" w:rsidR="00F51BF1" w:rsidRDefault="00F51BF1" w:rsidP="00F51BF1"/>
    <w:p w14:paraId="1CB2D278" w14:textId="77777777" w:rsidR="00F51BF1" w:rsidRPr="008D7E25" w:rsidRDefault="00F51BF1" w:rsidP="00F51BF1">
      <w:pPr>
        <w:rPr>
          <w:sz w:val="20"/>
          <w:szCs w:val="20"/>
        </w:rPr>
      </w:pPr>
      <w:r w:rsidRPr="008D7E25">
        <w:rPr>
          <w:sz w:val="20"/>
          <w:szCs w:val="20"/>
        </w:rPr>
        <w:t>I was glad when they said to me, “Let us go to the house of the Lord.”</w:t>
      </w:r>
      <w:r>
        <w:rPr>
          <w:sz w:val="20"/>
          <w:szCs w:val="20"/>
        </w:rPr>
        <w:t xml:space="preserve"> </w:t>
      </w:r>
      <w:r>
        <w:rPr>
          <w:sz w:val="20"/>
          <w:szCs w:val="20"/>
        </w:rPr>
        <w:tab/>
      </w:r>
      <w:r>
        <w:rPr>
          <w:sz w:val="20"/>
          <w:szCs w:val="20"/>
        </w:rPr>
        <w:tab/>
      </w:r>
      <w:r>
        <w:rPr>
          <w:sz w:val="20"/>
          <w:szCs w:val="20"/>
        </w:rPr>
        <w:tab/>
      </w:r>
      <w:r>
        <w:rPr>
          <w:sz w:val="20"/>
          <w:szCs w:val="20"/>
        </w:rPr>
        <w:tab/>
      </w:r>
      <w:r w:rsidRPr="008D7E25">
        <w:rPr>
          <w:rStyle w:val="Citation"/>
          <w:sz w:val="20"/>
          <w:szCs w:val="20"/>
        </w:rPr>
        <w:t>Psalm 122:1</w:t>
      </w:r>
    </w:p>
    <w:p w14:paraId="3D1ACC9B" w14:textId="77777777" w:rsidR="00F51BF1" w:rsidRDefault="00F51BF1">
      <w:pPr>
        <w:pStyle w:val="Heading3"/>
        <w:tabs>
          <w:tab w:val="center" w:pos="4513"/>
          <w:tab w:val="right" w:pos="9026"/>
        </w:tabs>
        <w:rPr>
          <w:sz w:val="22"/>
          <w:szCs w:val="22"/>
        </w:rPr>
      </w:pPr>
    </w:p>
    <w:p w14:paraId="268D5BB0" w14:textId="77381216" w:rsidR="00014FBB" w:rsidRPr="00F51BF1" w:rsidRDefault="00000000">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000000">
      <w:r>
        <w:t>Let us confess our sins against God and our neighbor.</w:t>
      </w:r>
    </w:p>
    <w:p w14:paraId="4B6E8CA1" w14:textId="77777777" w:rsidR="00014FBB" w:rsidRDefault="00000000">
      <w:pPr>
        <w:pStyle w:val="Rubric"/>
      </w:pPr>
      <w:r>
        <w:t>Silence may be kept.</w:t>
      </w:r>
    </w:p>
    <w:p w14:paraId="6B15CAC9" w14:textId="77777777" w:rsidR="00014FBB" w:rsidRDefault="00000000">
      <w:pPr>
        <w:pStyle w:val="Rubric"/>
      </w:pPr>
      <w:r>
        <w:t>Officiant and People together, all kneeling</w:t>
      </w:r>
    </w:p>
    <w:p w14:paraId="3E117A1B" w14:textId="77777777" w:rsidR="00014FBB" w:rsidRPr="00F51BF1" w:rsidRDefault="00000000">
      <w:pPr>
        <w:pStyle w:val="Unison"/>
        <w:rPr>
          <w:sz w:val="20"/>
          <w:szCs w:val="20"/>
        </w:rPr>
      </w:pPr>
      <w: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3F8625AA" w14:textId="77777777" w:rsidR="00014FBB" w:rsidRDefault="00000000">
      <w:pPr>
        <w:rPr>
          <w:rStyle w:val="Response0"/>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190F3384" w14:textId="77777777" w:rsidR="00F51BF1" w:rsidRPr="00F51BF1" w:rsidRDefault="00F51BF1">
      <w:pPr>
        <w:rPr>
          <w:sz w:val="20"/>
          <w:szCs w:val="20"/>
        </w:rPr>
      </w:pP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8D7E25" w:rsidRDefault="00F51BF1" w:rsidP="00F51BF1">
      <w:pPr>
        <w:pStyle w:val="GloriaPatri"/>
        <w:rPr>
          <w:sz w:val="20"/>
          <w:szCs w:val="20"/>
        </w:rPr>
      </w:pPr>
      <w:r w:rsidRPr="008D7E25">
        <w:rPr>
          <w:sz w:val="20"/>
          <w:szCs w:val="20"/>
        </w:rPr>
        <w:t>Glory to the Father, and to the Son, and to the Holy Spirit: *</w:t>
      </w:r>
    </w:p>
    <w:p w14:paraId="5FDC265B" w14:textId="77777777" w:rsidR="00F51BF1" w:rsidRPr="008D7E25" w:rsidRDefault="00F51BF1" w:rsidP="00F51BF1">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14:paraId="1BB85AA3" w14:textId="77777777" w:rsidR="00F51BF1" w:rsidRPr="008D7E25" w:rsidRDefault="00F51BF1" w:rsidP="00F51BF1">
      <w:pPr>
        <w:rPr>
          <w:sz w:val="20"/>
          <w:szCs w:val="20"/>
        </w:rPr>
      </w:pPr>
      <w:r w:rsidRPr="008D7E25">
        <w:rPr>
          <w:sz w:val="20"/>
          <w:szCs w:val="20"/>
        </w:rPr>
        <w:t>Alleluia.</w:t>
      </w:r>
    </w:p>
    <w:p w14:paraId="370968D4" w14:textId="77777777" w:rsidR="00F51BF1" w:rsidRPr="008D7E25" w:rsidRDefault="00F51BF1" w:rsidP="00F51BF1">
      <w:pPr>
        <w:pStyle w:val="Heading3"/>
        <w:tabs>
          <w:tab w:val="center" w:pos="4513"/>
          <w:tab w:val="right" w:pos="9026"/>
        </w:tabs>
        <w:rPr>
          <w:i/>
          <w:iCs/>
          <w:sz w:val="22"/>
          <w:szCs w:val="22"/>
        </w:rPr>
      </w:pPr>
      <w:r w:rsidRPr="008D7E25">
        <w:rPr>
          <w:sz w:val="22"/>
          <w:szCs w:val="22"/>
        </w:rPr>
        <w:lastRenderedPageBreak/>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62E53600" w14:textId="77777777" w:rsidR="00014FBB" w:rsidRPr="00F51BF1" w:rsidRDefault="00000000">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000000">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000000">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000000">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000000">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000000">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77777777" w:rsidR="00014FBB" w:rsidRPr="00F51BF1" w:rsidRDefault="00000000">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p>
    <w:p w14:paraId="455035B6" w14:textId="77777777" w:rsidR="00014FBB" w:rsidRPr="00F51BF1" w:rsidRDefault="00000000">
      <w:pPr>
        <w:pStyle w:val="GloriaPatri"/>
        <w:rPr>
          <w:sz w:val="20"/>
          <w:szCs w:val="20"/>
        </w:rPr>
      </w:pPr>
      <w:r w:rsidRPr="00F51BF1">
        <w:rPr>
          <w:sz w:val="20"/>
          <w:szCs w:val="20"/>
        </w:rPr>
        <w:t>Glory to the Father, and to the Son, and to the Holy Spirit: *</w:t>
      </w:r>
    </w:p>
    <w:p w14:paraId="312973EA" w14:textId="77777777" w:rsidR="00014FBB" w:rsidRPr="00F51BF1" w:rsidRDefault="00000000">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p>
    <w:p w14:paraId="1E50A7F5" w14:textId="5B177E35" w:rsidR="00014FBB" w:rsidRPr="00F51BF1" w:rsidRDefault="00000000">
      <w:pPr>
        <w:pStyle w:val="Heading3"/>
        <w:tabs>
          <w:tab w:val="center" w:pos="4513"/>
          <w:tab w:val="right" w:pos="9026"/>
        </w:tabs>
        <w:rPr>
          <w:sz w:val="22"/>
          <w:szCs w:val="22"/>
        </w:rPr>
      </w:pPr>
      <w:r w:rsidRPr="00F51BF1">
        <w:rPr>
          <w:sz w:val="22"/>
          <w:szCs w:val="22"/>
        </w:rPr>
        <w:t>Psalm 111</w:t>
      </w:r>
      <w:r w:rsidRPr="00F51BF1">
        <w:rPr>
          <w:rStyle w:val="Citation"/>
          <w:sz w:val="22"/>
          <w:szCs w:val="22"/>
        </w:rPr>
        <w:tab/>
      </w:r>
      <w:proofErr w:type="spellStart"/>
      <w:r w:rsidR="00F51BF1" w:rsidRPr="00F51BF1">
        <w:rPr>
          <w:i/>
          <w:iCs/>
          <w:sz w:val="22"/>
          <w:szCs w:val="22"/>
        </w:rPr>
        <w:t>Confitebor</w:t>
      </w:r>
      <w:proofErr w:type="spellEnd"/>
      <w:r w:rsidR="00F51BF1" w:rsidRPr="00F51BF1">
        <w:rPr>
          <w:i/>
          <w:iCs/>
          <w:sz w:val="22"/>
          <w:szCs w:val="22"/>
        </w:rPr>
        <w:t xml:space="preserve"> </w:t>
      </w:r>
      <w:proofErr w:type="spellStart"/>
      <w:r w:rsidR="00F51BF1" w:rsidRPr="00F51BF1">
        <w:rPr>
          <w:i/>
          <w:iCs/>
          <w:sz w:val="22"/>
          <w:szCs w:val="22"/>
        </w:rPr>
        <w:t>tibi</w:t>
      </w:r>
      <w:proofErr w:type="spellEnd"/>
      <w:r w:rsidR="00F51BF1" w:rsidRPr="00F51BF1">
        <w:rPr>
          <w:i/>
          <w:iCs/>
          <w:sz w:val="22"/>
          <w:szCs w:val="22"/>
        </w:rPr>
        <w:tab/>
      </w:r>
      <w:r w:rsidR="00F51BF1" w:rsidRPr="00F51BF1">
        <w:rPr>
          <w:sz w:val="22"/>
          <w:szCs w:val="22"/>
        </w:rPr>
        <w:t>BCP p. 754</w:t>
      </w:r>
    </w:p>
    <w:p w14:paraId="17483494" w14:textId="77777777" w:rsidR="00014FBB" w:rsidRPr="00F51BF1" w:rsidRDefault="00000000">
      <w:pPr>
        <w:pStyle w:val="Psalm"/>
        <w:rPr>
          <w:sz w:val="20"/>
          <w:szCs w:val="20"/>
        </w:rPr>
      </w:pPr>
      <w:r w:rsidRPr="00F51BF1">
        <w:rPr>
          <w:sz w:val="20"/>
          <w:szCs w:val="20"/>
        </w:rPr>
        <w:t>Hallelujah! I will give thanks to the LORD with my whole heart, *</w:t>
      </w:r>
      <w:r>
        <w:br/>
      </w:r>
      <w:r w:rsidRPr="00F51BF1">
        <w:rPr>
          <w:sz w:val="20"/>
          <w:szCs w:val="20"/>
        </w:rPr>
        <w:t>in the assembly of the upright, in the congregation.</w:t>
      </w:r>
    </w:p>
    <w:p w14:paraId="4815CBAF" w14:textId="77777777" w:rsidR="00014FBB" w:rsidRPr="00F51BF1" w:rsidRDefault="00000000">
      <w:pPr>
        <w:pStyle w:val="Psalm"/>
        <w:rPr>
          <w:sz w:val="20"/>
          <w:szCs w:val="20"/>
        </w:rPr>
      </w:pPr>
      <w:r w:rsidRPr="00F51BF1">
        <w:rPr>
          <w:sz w:val="20"/>
          <w:szCs w:val="20"/>
        </w:rPr>
        <w:t>Great are the deeds of the LORD! *</w:t>
      </w:r>
      <w:r w:rsidRPr="00F51BF1">
        <w:rPr>
          <w:sz w:val="20"/>
          <w:szCs w:val="20"/>
        </w:rPr>
        <w:br/>
        <w:t>they are studied by all who delight in them.</w:t>
      </w:r>
    </w:p>
    <w:p w14:paraId="0733E214" w14:textId="77777777" w:rsidR="00014FBB" w:rsidRPr="00F51BF1" w:rsidRDefault="00000000">
      <w:pPr>
        <w:pStyle w:val="Psalm"/>
        <w:rPr>
          <w:sz w:val="20"/>
          <w:szCs w:val="20"/>
        </w:rPr>
      </w:pPr>
      <w:r w:rsidRPr="00F51BF1">
        <w:rPr>
          <w:sz w:val="20"/>
          <w:szCs w:val="20"/>
        </w:rPr>
        <w:t>His work is full of majesty and splendor, *</w:t>
      </w:r>
      <w:r w:rsidRPr="00F51BF1">
        <w:rPr>
          <w:sz w:val="20"/>
          <w:szCs w:val="20"/>
        </w:rPr>
        <w:br/>
        <w:t xml:space="preserve">and his righteousness endures </w:t>
      </w:r>
      <w:proofErr w:type="spellStart"/>
      <w:proofErr w:type="gramStart"/>
      <w:r w:rsidRPr="00F51BF1">
        <w:rPr>
          <w:sz w:val="20"/>
          <w:szCs w:val="20"/>
        </w:rPr>
        <w:t>for ever</w:t>
      </w:r>
      <w:proofErr w:type="spellEnd"/>
      <w:proofErr w:type="gramEnd"/>
      <w:r w:rsidRPr="00F51BF1">
        <w:rPr>
          <w:sz w:val="20"/>
          <w:szCs w:val="20"/>
        </w:rPr>
        <w:t>.</w:t>
      </w:r>
    </w:p>
    <w:p w14:paraId="6C74C326" w14:textId="77777777" w:rsidR="00014FBB" w:rsidRPr="00F51BF1" w:rsidRDefault="00000000">
      <w:pPr>
        <w:pStyle w:val="Psalm"/>
        <w:rPr>
          <w:sz w:val="20"/>
          <w:szCs w:val="20"/>
        </w:rPr>
      </w:pPr>
      <w:r w:rsidRPr="00F51BF1">
        <w:rPr>
          <w:sz w:val="20"/>
          <w:szCs w:val="20"/>
        </w:rPr>
        <w:t>He makes his marvelous works to be remembered; *</w:t>
      </w:r>
      <w:r w:rsidRPr="00F51BF1">
        <w:rPr>
          <w:sz w:val="20"/>
          <w:szCs w:val="20"/>
        </w:rPr>
        <w:br/>
        <w:t>the LORD is gracious and full of compassion.</w:t>
      </w:r>
    </w:p>
    <w:p w14:paraId="566F773F" w14:textId="77777777" w:rsidR="00014FBB" w:rsidRPr="00F51BF1" w:rsidRDefault="00000000">
      <w:pPr>
        <w:pStyle w:val="Psalm"/>
        <w:rPr>
          <w:sz w:val="20"/>
          <w:szCs w:val="20"/>
        </w:rPr>
      </w:pPr>
      <w:r w:rsidRPr="00F51BF1">
        <w:rPr>
          <w:sz w:val="20"/>
          <w:szCs w:val="20"/>
        </w:rPr>
        <w:t>He gives food to those who fear him; *</w:t>
      </w:r>
      <w:r w:rsidRPr="00F51BF1">
        <w:rPr>
          <w:sz w:val="20"/>
          <w:szCs w:val="20"/>
        </w:rPr>
        <w:br/>
        <w:t>he is ever mindful of his covenant.</w:t>
      </w:r>
    </w:p>
    <w:p w14:paraId="0D3EA234" w14:textId="77777777" w:rsidR="00014FBB" w:rsidRPr="00F51BF1" w:rsidRDefault="00000000">
      <w:pPr>
        <w:pStyle w:val="Psalm"/>
        <w:rPr>
          <w:sz w:val="20"/>
          <w:szCs w:val="20"/>
        </w:rPr>
      </w:pPr>
      <w:r w:rsidRPr="00F51BF1">
        <w:rPr>
          <w:sz w:val="20"/>
          <w:szCs w:val="20"/>
        </w:rPr>
        <w:t>He has shown his people the power of his works *</w:t>
      </w:r>
      <w:r w:rsidRPr="00F51BF1">
        <w:rPr>
          <w:sz w:val="20"/>
          <w:szCs w:val="20"/>
        </w:rPr>
        <w:br/>
        <w:t>in giving them the lands of the nations.</w:t>
      </w:r>
    </w:p>
    <w:p w14:paraId="36E15119" w14:textId="77777777" w:rsidR="00014FBB" w:rsidRPr="00F51BF1" w:rsidRDefault="00000000">
      <w:pPr>
        <w:pStyle w:val="Psalm"/>
        <w:rPr>
          <w:sz w:val="20"/>
          <w:szCs w:val="20"/>
        </w:rPr>
      </w:pPr>
      <w:r w:rsidRPr="00F51BF1">
        <w:rPr>
          <w:sz w:val="20"/>
          <w:szCs w:val="20"/>
        </w:rPr>
        <w:t>The works of his hands are faithfulness and justice; *</w:t>
      </w:r>
      <w:r w:rsidRPr="00F51BF1">
        <w:rPr>
          <w:sz w:val="20"/>
          <w:szCs w:val="20"/>
        </w:rPr>
        <w:br/>
        <w:t>all his commandments are sure.</w:t>
      </w:r>
    </w:p>
    <w:p w14:paraId="7CF10C5D" w14:textId="77777777" w:rsidR="00014FBB" w:rsidRPr="00F51BF1" w:rsidRDefault="00000000">
      <w:pPr>
        <w:pStyle w:val="Psalm"/>
        <w:rPr>
          <w:sz w:val="20"/>
          <w:szCs w:val="20"/>
        </w:rPr>
      </w:pPr>
      <w:r w:rsidRPr="00F51BF1">
        <w:rPr>
          <w:sz w:val="20"/>
          <w:szCs w:val="20"/>
        </w:rPr>
        <w:t xml:space="preserve">They stand fast </w:t>
      </w:r>
      <w:proofErr w:type="gramStart"/>
      <w:r w:rsidRPr="00F51BF1">
        <w:rPr>
          <w:sz w:val="20"/>
          <w:szCs w:val="20"/>
        </w:rPr>
        <w:t>for ever and ever</w:t>
      </w:r>
      <w:proofErr w:type="gramEnd"/>
      <w:r w:rsidRPr="00F51BF1">
        <w:rPr>
          <w:sz w:val="20"/>
          <w:szCs w:val="20"/>
        </w:rPr>
        <w:t>, *</w:t>
      </w:r>
      <w:r w:rsidRPr="00F51BF1">
        <w:rPr>
          <w:sz w:val="20"/>
          <w:szCs w:val="20"/>
        </w:rPr>
        <w:br/>
        <w:t>because they are done in truth and equity.</w:t>
      </w:r>
    </w:p>
    <w:p w14:paraId="46743549" w14:textId="77777777" w:rsidR="00014FBB" w:rsidRPr="00F51BF1" w:rsidRDefault="00000000">
      <w:pPr>
        <w:pStyle w:val="Psalm"/>
        <w:rPr>
          <w:sz w:val="20"/>
          <w:szCs w:val="20"/>
        </w:rPr>
      </w:pPr>
      <w:r w:rsidRPr="00F51BF1">
        <w:rPr>
          <w:sz w:val="20"/>
          <w:szCs w:val="20"/>
        </w:rPr>
        <w:t xml:space="preserve">He sent redemption to his people; he commanded his covenant </w:t>
      </w:r>
      <w:proofErr w:type="spellStart"/>
      <w:r w:rsidRPr="00F51BF1">
        <w:rPr>
          <w:sz w:val="20"/>
          <w:szCs w:val="20"/>
        </w:rPr>
        <w:t>for ever</w:t>
      </w:r>
      <w:proofErr w:type="spellEnd"/>
      <w:r w:rsidRPr="00F51BF1">
        <w:rPr>
          <w:sz w:val="20"/>
          <w:szCs w:val="20"/>
        </w:rPr>
        <w:t>; *</w:t>
      </w:r>
      <w:r w:rsidRPr="00F51BF1">
        <w:rPr>
          <w:sz w:val="20"/>
          <w:szCs w:val="20"/>
        </w:rPr>
        <w:br/>
        <w:t>holy and awesome is his Name.</w:t>
      </w:r>
    </w:p>
    <w:p w14:paraId="732D01C4" w14:textId="77777777" w:rsidR="00014FBB" w:rsidRPr="00F51BF1" w:rsidRDefault="00000000">
      <w:pPr>
        <w:pStyle w:val="Psalm"/>
        <w:rPr>
          <w:sz w:val="20"/>
          <w:szCs w:val="20"/>
        </w:rPr>
      </w:pPr>
      <w:r w:rsidRPr="00F51BF1">
        <w:rPr>
          <w:sz w:val="20"/>
          <w:szCs w:val="20"/>
        </w:rPr>
        <w:t>The fear of the LORD is the beginning of wisdom; *</w:t>
      </w:r>
      <w:r w:rsidRPr="00F51BF1">
        <w:rPr>
          <w:sz w:val="20"/>
          <w:szCs w:val="20"/>
        </w:rPr>
        <w:br/>
        <w:t xml:space="preserve">those who act accordingly have a good </w:t>
      </w:r>
      <w:proofErr w:type="gramStart"/>
      <w:r w:rsidRPr="00F51BF1">
        <w:rPr>
          <w:sz w:val="20"/>
          <w:szCs w:val="20"/>
        </w:rPr>
        <w:t>understanding;  his</w:t>
      </w:r>
      <w:proofErr w:type="gramEnd"/>
      <w:r w:rsidRPr="00F51BF1">
        <w:rPr>
          <w:sz w:val="20"/>
          <w:szCs w:val="20"/>
        </w:rPr>
        <w:t xml:space="preserve"> praise endures </w:t>
      </w:r>
      <w:proofErr w:type="spellStart"/>
      <w:r w:rsidRPr="00F51BF1">
        <w:rPr>
          <w:sz w:val="20"/>
          <w:szCs w:val="20"/>
        </w:rPr>
        <w:t>for ever</w:t>
      </w:r>
      <w:proofErr w:type="spellEnd"/>
      <w:r w:rsidRPr="00F51BF1">
        <w:rPr>
          <w:sz w:val="20"/>
          <w:szCs w:val="20"/>
        </w:rPr>
        <w:t>.</w:t>
      </w:r>
    </w:p>
    <w:p w14:paraId="20A9AAA6" w14:textId="77777777" w:rsidR="00014FBB" w:rsidRPr="00F51BF1" w:rsidRDefault="00000000">
      <w:pPr>
        <w:pStyle w:val="GloriaPatri"/>
        <w:rPr>
          <w:sz w:val="20"/>
          <w:szCs w:val="20"/>
        </w:rPr>
      </w:pPr>
      <w:r w:rsidRPr="00F51BF1">
        <w:rPr>
          <w:sz w:val="20"/>
          <w:szCs w:val="20"/>
        </w:rPr>
        <w:t>Glory to the Father, and to the Son, and to the Holy Spirit: *</w:t>
      </w:r>
    </w:p>
    <w:p w14:paraId="28047241" w14:textId="77777777" w:rsidR="00014FBB" w:rsidRPr="00F51BF1" w:rsidRDefault="00000000">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p>
    <w:p w14:paraId="4D9FFA2F" w14:textId="0227E422" w:rsidR="00014FBB" w:rsidRPr="00F51BF1" w:rsidRDefault="00000000" w:rsidP="00F51BF1">
      <w:pPr>
        <w:pStyle w:val="Heading2"/>
        <w:tabs>
          <w:tab w:val="center" w:pos="4513"/>
          <w:tab w:val="right" w:pos="9026"/>
        </w:tabs>
        <w:rPr>
          <w:b w:val="0"/>
          <w:bCs w:val="0"/>
          <w:sz w:val="28"/>
          <w:szCs w:val="28"/>
        </w:rPr>
      </w:pPr>
      <w:r w:rsidRPr="00F51BF1">
        <w:rPr>
          <w:b w:val="0"/>
          <w:bCs w:val="0"/>
          <w:sz w:val="28"/>
          <w:szCs w:val="28"/>
        </w:rPr>
        <w:t>The Lessons</w:t>
      </w:r>
    </w:p>
    <w:p w14:paraId="0D4DBD5C" w14:textId="77777777" w:rsidR="00014FBB" w:rsidRPr="00F51BF1" w:rsidRDefault="00000000">
      <w:pPr>
        <w:pStyle w:val="Heading3"/>
        <w:tabs>
          <w:tab w:val="right" w:pos="9026"/>
        </w:tabs>
        <w:rPr>
          <w:sz w:val="22"/>
          <w:szCs w:val="22"/>
        </w:rPr>
      </w:pPr>
      <w:r w:rsidRPr="00F51BF1">
        <w:rPr>
          <w:sz w:val="22"/>
          <w:szCs w:val="22"/>
        </w:rPr>
        <w:t>The First Lesson</w:t>
      </w:r>
      <w:r w:rsidRPr="00F51BF1">
        <w:rPr>
          <w:sz w:val="22"/>
          <w:szCs w:val="22"/>
        </w:rPr>
        <w:tab/>
        <w:t>2 Kings 5:1-3,7-15c</w:t>
      </w:r>
    </w:p>
    <w:p w14:paraId="7A66358E" w14:textId="77777777" w:rsidR="00014FBB" w:rsidRPr="00F51BF1" w:rsidRDefault="00000000">
      <w:pPr>
        <w:rPr>
          <w:sz w:val="20"/>
          <w:szCs w:val="20"/>
        </w:rPr>
      </w:pPr>
      <w:r w:rsidRPr="00F51BF1">
        <w:rPr>
          <w:sz w:val="20"/>
          <w:szCs w:val="20"/>
        </w:rPr>
        <w:t>A Reading from the Second Book of Kings.</w:t>
      </w:r>
    </w:p>
    <w:p w14:paraId="3E217F33" w14:textId="77777777" w:rsidR="00014FBB" w:rsidRPr="00F51BF1" w:rsidRDefault="00000000">
      <w:pPr>
        <w:rPr>
          <w:sz w:val="20"/>
          <w:szCs w:val="20"/>
        </w:rPr>
      </w:pPr>
      <w:r w:rsidRPr="00F51BF1">
        <w:rPr>
          <w:sz w:val="20"/>
          <w:szCs w:val="20"/>
        </w:rPr>
        <w:t xml:space="preserve">Naaman, commander of the army of the king of Aram, was a great man and in high favor with his master, because by him the LORD had given victory to Aram. The man, though a mighty warrior, suffered from leprosy. Now the Arameans on one of their raids had taken a young girl captive from the land of Israel, and she served Naaman’s wife. She said to her mistress, “If only my lord were with the prophet who is in Samaria! He would cure him of his leprosy.” When the king of Israel read the letter, he tore his clothes and said, “Am I God, to give death or life, that this man sends word to me to cure a man of his leprosy? Just look and see how he is trying to pick a quarrel with </w:t>
      </w:r>
      <w:r w:rsidRPr="00F51BF1">
        <w:rPr>
          <w:sz w:val="20"/>
          <w:szCs w:val="20"/>
        </w:rPr>
        <w:lastRenderedPageBreak/>
        <w:t xml:space="preserve">me.” But when Elisha the man of God heard that the king of Israel had torn his clothes, he sent a message to the king, “Why have you torn your clothes? Let him come to me, that he may learn that there is a prophet in Israel.” </w:t>
      </w:r>
    </w:p>
    <w:p w14:paraId="26198FAF" w14:textId="396951C9" w:rsidR="00014FBB" w:rsidRPr="00F51BF1" w:rsidRDefault="00000000">
      <w:pPr>
        <w:rPr>
          <w:sz w:val="20"/>
          <w:szCs w:val="20"/>
        </w:rPr>
      </w:pPr>
      <w:r w:rsidRPr="00F51BF1">
        <w:rPr>
          <w:sz w:val="20"/>
          <w:szCs w:val="20"/>
        </w:rPr>
        <w:t xml:space="preserve">So Naaman came with his horses and </w:t>
      </w:r>
      <w:proofErr w:type="gramStart"/>
      <w:r w:rsidRPr="00F51BF1">
        <w:rPr>
          <w:sz w:val="20"/>
          <w:szCs w:val="20"/>
        </w:rPr>
        <w:t>chariots, and</w:t>
      </w:r>
      <w:proofErr w:type="gramEnd"/>
      <w:r w:rsidRPr="00F51BF1">
        <w:rPr>
          <w:sz w:val="20"/>
          <w:szCs w:val="20"/>
        </w:rPr>
        <w:t xml:space="preserve"> halted at the entrance of Elisha’s house. Elisha sent a messenger to him, saying, “Go, wash in the Jordan seven times, and your flesh shall be restored and you shall be clean.” But Naaman became angry and went away, saying, “I thought that for me he would surely come out, and stand and call on the name of the LORD his God, and would wave his hand over the spot, and cure the leprosy! Are not Abana and Pharpar, the rivers of Damascus, better than all the waters of Israel? Could I not wash in them, and be clean?” He turned and went away in a rage. But his servants approached and said to him, “Father, if the prophet had commanded you to do something difficult, would you not have done it? How much more, when all he said to you was, </w:t>
      </w:r>
      <w:r w:rsidR="00F51BF1">
        <w:rPr>
          <w:sz w:val="20"/>
          <w:szCs w:val="20"/>
        </w:rPr>
        <w:t>‘</w:t>
      </w:r>
      <w:r w:rsidRPr="00F51BF1">
        <w:rPr>
          <w:sz w:val="20"/>
          <w:szCs w:val="20"/>
        </w:rPr>
        <w:t xml:space="preserve">Wash, and be clean’?” </w:t>
      </w:r>
      <w:proofErr w:type="gramStart"/>
      <w:r w:rsidRPr="00F51BF1">
        <w:rPr>
          <w:sz w:val="20"/>
          <w:szCs w:val="20"/>
        </w:rPr>
        <w:t>So</w:t>
      </w:r>
      <w:proofErr w:type="gramEnd"/>
      <w:r w:rsidRPr="00F51BF1">
        <w:rPr>
          <w:sz w:val="20"/>
          <w:szCs w:val="20"/>
        </w:rPr>
        <w:t xml:space="preserve"> he went down and immersed himself seven times in the Jordan, according to the word of the man of God; his flesh was restored like the flesh of a young boy, and he was clean. </w:t>
      </w:r>
    </w:p>
    <w:p w14:paraId="3E4F077C" w14:textId="6601DFD9" w:rsidR="00014FBB" w:rsidRPr="00F51BF1" w:rsidRDefault="00000000" w:rsidP="00F51BF1">
      <w:pPr>
        <w:rPr>
          <w:sz w:val="20"/>
          <w:szCs w:val="20"/>
        </w:rPr>
      </w:pPr>
      <w:r w:rsidRPr="00F51BF1">
        <w:rPr>
          <w:sz w:val="20"/>
          <w:szCs w:val="20"/>
        </w:rPr>
        <w:t xml:space="preserve">Then he returned to the man of God, he and all his company; he came and stood before him and said, “Now I know that there is no God in all the earth except in Israel; please accept a present from your servant.” </w:t>
      </w:r>
    </w:p>
    <w:p w14:paraId="78DEE294" w14:textId="77777777" w:rsidR="00014FBB" w:rsidRPr="00F51BF1" w:rsidRDefault="00000000">
      <w:pPr>
        <w:rPr>
          <w:sz w:val="20"/>
          <w:szCs w:val="20"/>
        </w:rPr>
      </w:pPr>
      <w:r w:rsidRPr="00F51BF1">
        <w:rPr>
          <w:sz w:val="20"/>
          <w:szCs w:val="20"/>
        </w:rPr>
        <w:t>The Word of the Lord.</w:t>
      </w:r>
      <w:r w:rsidRPr="00F51BF1">
        <w:rPr>
          <w:rStyle w:val="Response0"/>
          <w:sz w:val="20"/>
          <w:szCs w:val="20"/>
        </w:rPr>
        <w:br/>
        <w:t>Thanks be to God.</w:t>
      </w:r>
    </w:p>
    <w:p w14:paraId="19A7535C" w14:textId="77777777" w:rsidR="00014FBB" w:rsidRPr="00F51BF1" w:rsidRDefault="00000000">
      <w:pPr>
        <w:pStyle w:val="Heading3"/>
        <w:tabs>
          <w:tab w:val="center" w:pos="4513"/>
          <w:tab w:val="right" w:pos="9026"/>
        </w:tabs>
        <w:rPr>
          <w:i/>
          <w:iCs/>
          <w:sz w:val="22"/>
          <w:szCs w:val="22"/>
        </w:rPr>
      </w:pPr>
      <w:r w:rsidRPr="00F51BF1">
        <w:rPr>
          <w:sz w:val="22"/>
          <w:szCs w:val="22"/>
        </w:rPr>
        <w:t>16. The Song of Zechariah</w:t>
      </w:r>
      <w:r w:rsidRPr="00F51BF1">
        <w:rPr>
          <w:rStyle w:val="Citation"/>
          <w:sz w:val="22"/>
          <w:szCs w:val="22"/>
        </w:rPr>
        <w:tab/>
      </w:r>
      <w:r w:rsidRPr="00F51BF1">
        <w:rPr>
          <w:rStyle w:val="Citation"/>
          <w:sz w:val="22"/>
          <w:szCs w:val="22"/>
        </w:rPr>
        <w:tab/>
      </w:r>
      <w:r w:rsidRPr="00F51BF1">
        <w:rPr>
          <w:rStyle w:val="Citation"/>
          <w:i w:val="0"/>
          <w:iCs w:val="0"/>
          <w:sz w:val="22"/>
          <w:szCs w:val="22"/>
        </w:rPr>
        <w:t>Luke 1: 68-79</w:t>
      </w:r>
    </w:p>
    <w:p w14:paraId="4335B32F" w14:textId="77777777" w:rsidR="00014FBB" w:rsidRPr="00F51BF1" w:rsidRDefault="00000000">
      <w:pPr>
        <w:pStyle w:val="Psalm"/>
        <w:rPr>
          <w:sz w:val="20"/>
          <w:szCs w:val="20"/>
        </w:rPr>
      </w:pPr>
      <w:r w:rsidRPr="00F51BF1">
        <w:rPr>
          <w:sz w:val="20"/>
          <w:szCs w:val="20"/>
        </w:rPr>
        <w:t>Blessed be the Lord, the God of Israel; *</w:t>
      </w:r>
      <w:r w:rsidRPr="00F51BF1">
        <w:rPr>
          <w:sz w:val="20"/>
          <w:szCs w:val="20"/>
        </w:rPr>
        <w:br/>
        <w:t>he has come to his people and set them free.</w:t>
      </w:r>
    </w:p>
    <w:p w14:paraId="7E27E5D7" w14:textId="77777777" w:rsidR="00014FBB" w:rsidRPr="00F51BF1" w:rsidRDefault="00000000">
      <w:pPr>
        <w:pStyle w:val="Psalm"/>
        <w:rPr>
          <w:sz w:val="20"/>
          <w:szCs w:val="20"/>
        </w:rPr>
      </w:pPr>
      <w:r w:rsidRPr="00F51BF1">
        <w:rPr>
          <w:sz w:val="20"/>
          <w:szCs w:val="20"/>
        </w:rPr>
        <w:t>He has raised up for us a mighty savior, *</w:t>
      </w:r>
      <w:r w:rsidRPr="00F51BF1">
        <w:rPr>
          <w:sz w:val="20"/>
          <w:szCs w:val="20"/>
        </w:rPr>
        <w:br/>
        <w:t>born of the house of his servant David.</w:t>
      </w:r>
    </w:p>
    <w:p w14:paraId="5BA96C27" w14:textId="77777777" w:rsidR="00014FBB" w:rsidRPr="00F51BF1" w:rsidRDefault="00000000">
      <w:pPr>
        <w:pStyle w:val="Psalm"/>
        <w:rPr>
          <w:sz w:val="20"/>
          <w:szCs w:val="20"/>
        </w:rPr>
      </w:pPr>
      <w:r w:rsidRPr="00F51BF1">
        <w:rPr>
          <w:sz w:val="20"/>
          <w:szCs w:val="20"/>
        </w:rPr>
        <w:t xml:space="preserve">Through his holy prophets he promised </w:t>
      </w:r>
      <w:proofErr w:type="gramStart"/>
      <w:r w:rsidRPr="00F51BF1">
        <w:rPr>
          <w:sz w:val="20"/>
          <w:szCs w:val="20"/>
        </w:rPr>
        <w:t>of</w:t>
      </w:r>
      <w:proofErr w:type="gramEnd"/>
      <w:r w:rsidRPr="00F51BF1">
        <w:rPr>
          <w:sz w:val="20"/>
          <w:szCs w:val="20"/>
        </w:rPr>
        <w:t xml:space="preserve"> old, that he would save us from our enemies, *</w:t>
      </w:r>
      <w:r w:rsidRPr="00F51BF1">
        <w:rPr>
          <w:sz w:val="20"/>
          <w:szCs w:val="20"/>
        </w:rPr>
        <w:br/>
        <w:t>from the hands of all who hate us.</w:t>
      </w:r>
    </w:p>
    <w:p w14:paraId="0DA70889" w14:textId="77777777" w:rsidR="00014FBB" w:rsidRPr="00F51BF1" w:rsidRDefault="00000000">
      <w:pPr>
        <w:pStyle w:val="Psalm"/>
        <w:rPr>
          <w:sz w:val="20"/>
          <w:szCs w:val="20"/>
        </w:rPr>
      </w:pPr>
      <w:r w:rsidRPr="00F51BF1">
        <w:rPr>
          <w:sz w:val="20"/>
          <w:szCs w:val="20"/>
        </w:rPr>
        <w:t>He promised to show mercy to our fathers *</w:t>
      </w:r>
      <w:r w:rsidRPr="00F51BF1">
        <w:rPr>
          <w:sz w:val="20"/>
          <w:szCs w:val="20"/>
        </w:rPr>
        <w:br/>
        <w:t>and to remember his holy covenant.</w:t>
      </w:r>
    </w:p>
    <w:p w14:paraId="5BFF269E" w14:textId="77777777" w:rsidR="00014FBB" w:rsidRPr="00F51BF1" w:rsidRDefault="00000000">
      <w:pPr>
        <w:pStyle w:val="Psalm"/>
        <w:rPr>
          <w:sz w:val="20"/>
          <w:szCs w:val="20"/>
        </w:rPr>
      </w:pPr>
      <w:r w:rsidRPr="00F51BF1">
        <w:rPr>
          <w:sz w:val="20"/>
          <w:szCs w:val="20"/>
        </w:rPr>
        <w:t>This was the oath he swore to our father Abraham, *</w:t>
      </w:r>
      <w:r w:rsidRPr="00F51BF1">
        <w:rPr>
          <w:sz w:val="20"/>
          <w:szCs w:val="20"/>
        </w:rPr>
        <w:br/>
        <w:t>to set us free from the hands of our enemies,</w:t>
      </w:r>
    </w:p>
    <w:p w14:paraId="667953BD" w14:textId="77777777" w:rsidR="00014FBB" w:rsidRPr="00F51BF1" w:rsidRDefault="00000000">
      <w:pPr>
        <w:pStyle w:val="Psalm"/>
        <w:rPr>
          <w:sz w:val="20"/>
          <w:szCs w:val="20"/>
        </w:rPr>
      </w:pPr>
      <w:r w:rsidRPr="00F51BF1">
        <w:rPr>
          <w:sz w:val="20"/>
          <w:szCs w:val="20"/>
        </w:rPr>
        <w:t>Free to worship him without fear, *</w:t>
      </w:r>
      <w:r w:rsidRPr="00F51BF1">
        <w:rPr>
          <w:sz w:val="20"/>
          <w:szCs w:val="20"/>
        </w:rPr>
        <w:br/>
        <w:t>holy and righteous in his sight all the days of our life.</w:t>
      </w:r>
    </w:p>
    <w:p w14:paraId="578E596B" w14:textId="77777777" w:rsidR="00014FBB" w:rsidRPr="00F51BF1" w:rsidRDefault="00000000">
      <w:pPr>
        <w:pStyle w:val="Psalm"/>
        <w:rPr>
          <w:sz w:val="20"/>
          <w:szCs w:val="20"/>
        </w:rPr>
      </w:pPr>
      <w:r w:rsidRPr="00F51BF1">
        <w:rPr>
          <w:sz w:val="20"/>
          <w:szCs w:val="20"/>
        </w:rPr>
        <w:t xml:space="preserve">You, my child, shall be called the prophet of the </w:t>
      </w:r>
      <w:proofErr w:type="gramStart"/>
      <w:r w:rsidRPr="00F51BF1">
        <w:rPr>
          <w:sz w:val="20"/>
          <w:szCs w:val="20"/>
        </w:rPr>
        <w:t>Most High</w:t>
      </w:r>
      <w:proofErr w:type="gramEnd"/>
      <w:r w:rsidRPr="00F51BF1">
        <w:rPr>
          <w:sz w:val="20"/>
          <w:szCs w:val="20"/>
        </w:rPr>
        <w:t>, *</w:t>
      </w:r>
      <w:r w:rsidRPr="00F51BF1">
        <w:rPr>
          <w:sz w:val="20"/>
          <w:szCs w:val="20"/>
        </w:rPr>
        <w:br/>
        <w:t>for you will go before the Lord to prepare his way,</w:t>
      </w:r>
    </w:p>
    <w:p w14:paraId="0B093CF5" w14:textId="77777777" w:rsidR="00014FBB" w:rsidRPr="00F51BF1" w:rsidRDefault="00000000">
      <w:pPr>
        <w:pStyle w:val="Psalm"/>
        <w:rPr>
          <w:sz w:val="20"/>
          <w:szCs w:val="20"/>
        </w:rPr>
      </w:pPr>
      <w:r w:rsidRPr="00F51BF1">
        <w:rPr>
          <w:sz w:val="20"/>
          <w:szCs w:val="20"/>
        </w:rPr>
        <w:t>To give his people knowledge of salvation *</w:t>
      </w:r>
      <w:r w:rsidRPr="00F51BF1">
        <w:rPr>
          <w:sz w:val="20"/>
          <w:szCs w:val="20"/>
        </w:rPr>
        <w:br/>
        <w:t>by the forgiveness of their sins.</w:t>
      </w:r>
    </w:p>
    <w:p w14:paraId="7C7449BC" w14:textId="77777777" w:rsidR="00014FBB" w:rsidRPr="00F51BF1" w:rsidRDefault="00000000">
      <w:pPr>
        <w:pStyle w:val="Psalm"/>
        <w:rPr>
          <w:sz w:val="20"/>
          <w:szCs w:val="20"/>
        </w:rPr>
      </w:pPr>
      <w:r w:rsidRPr="00F51BF1">
        <w:rPr>
          <w:sz w:val="20"/>
          <w:szCs w:val="20"/>
        </w:rPr>
        <w:t>In the tender compassion of our God *</w:t>
      </w:r>
      <w:r w:rsidRPr="00F51BF1">
        <w:rPr>
          <w:sz w:val="20"/>
          <w:szCs w:val="20"/>
        </w:rPr>
        <w:br/>
        <w:t>the dawn from on high shall break upon us,</w:t>
      </w:r>
    </w:p>
    <w:p w14:paraId="143D9D1F" w14:textId="77777777" w:rsidR="00014FBB" w:rsidRPr="00F51BF1" w:rsidRDefault="00000000">
      <w:pPr>
        <w:pStyle w:val="Psalm"/>
        <w:rPr>
          <w:sz w:val="20"/>
          <w:szCs w:val="20"/>
        </w:rPr>
      </w:pPr>
      <w:r w:rsidRPr="00F51BF1">
        <w:rPr>
          <w:sz w:val="20"/>
          <w:szCs w:val="20"/>
        </w:rPr>
        <w:t>To shine on those who dwell in darkness and the shadow of death, *</w:t>
      </w:r>
      <w:r w:rsidRPr="00F51BF1">
        <w:rPr>
          <w:sz w:val="20"/>
          <w:szCs w:val="20"/>
        </w:rPr>
        <w:br/>
        <w:t>and to guide our feet into the way of peace.</w:t>
      </w:r>
    </w:p>
    <w:p w14:paraId="1AC1706D" w14:textId="77777777" w:rsidR="00014FBB" w:rsidRPr="00F51BF1" w:rsidRDefault="00000000">
      <w:pPr>
        <w:pStyle w:val="GloriaPatri"/>
        <w:rPr>
          <w:sz w:val="20"/>
          <w:szCs w:val="20"/>
        </w:rPr>
      </w:pPr>
      <w:r w:rsidRPr="00F51BF1">
        <w:rPr>
          <w:sz w:val="20"/>
          <w:szCs w:val="20"/>
        </w:rPr>
        <w:t>Glory to the Father, and to the Son, and to the Holy Spirit: *</w:t>
      </w:r>
    </w:p>
    <w:p w14:paraId="0A02C7FD" w14:textId="77777777" w:rsidR="00014FBB" w:rsidRPr="00F51BF1" w:rsidRDefault="00000000">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p>
    <w:p w14:paraId="27BEE5D7" w14:textId="77777777" w:rsidR="00014FBB" w:rsidRPr="00F51BF1" w:rsidRDefault="00000000">
      <w:pPr>
        <w:pStyle w:val="Heading3"/>
        <w:tabs>
          <w:tab w:val="right" w:pos="9026"/>
        </w:tabs>
        <w:rPr>
          <w:sz w:val="22"/>
          <w:szCs w:val="22"/>
        </w:rPr>
      </w:pPr>
      <w:r w:rsidRPr="00F51BF1">
        <w:rPr>
          <w:sz w:val="22"/>
          <w:szCs w:val="22"/>
        </w:rPr>
        <w:t>The Second Lesson</w:t>
      </w:r>
      <w:r w:rsidRPr="00F51BF1">
        <w:rPr>
          <w:sz w:val="22"/>
          <w:szCs w:val="22"/>
        </w:rPr>
        <w:tab/>
        <w:t>2 Timothy 2:8-15</w:t>
      </w:r>
    </w:p>
    <w:p w14:paraId="61843408" w14:textId="77777777" w:rsidR="00014FBB" w:rsidRPr="00F51BF1" w:rsidRDefault="00000000">
      <w:pPr>
        <w:rPr>
          <w:sz w:val="20"/>
          <w:szCs w:val="20"/>
        </w:rPr>
      </w:pPr>
      <w:r w:rsidRPr="00F51BF1">
        <w:rPr>
          <w:sz w:val="20"/>
          <w:szCs w:val="20"/>
        </w:rPr>
        <w:t>A Reading from the Second Letter to Timothy.</w:t>
      </w:r>
    </w:p>
    <w:p w14:paraId="27CD0953" w14:textId="77777777" w:rsidR="00014FBB" w:rsidRPr="00F51BF1" w:rsidRDefault="00000000">
      <w:pPr>
        <w:rPr>
          <w:sz w:val="20"/>
          <w:szCs w:val="20"/>
        </w:rPr>
      </w:pPr>
      <w:r w:rsidRPr="00F51BF1">
        <w:rPr>
          <w:sz w:val="20"/>
          <w:szCs w:val="20"/>
        </w:rPr>
        <w:t xml:space="preserve">Remember Jesus Christ, raised from the dead, a descendant of David—that is my gospel, for which I suffer hardship, even to the point of being chained like a criminal. But the word of God is not chained. </w:t>
      </w:r>
      <w:proofErr w:type="gramStart"/>
      <w:r w:rsidRPr="00F51BF1">
        <w:rPr>
          <w:sz w:val="20"/>
          <w:szCs w:val="20"/>
        </w:rPr>
        <w:t>Therefore</w:t>
      </w:r>
      <w:proofErr w:type="gramEnd"/>
      <w:r w:rsidRPr="00F51BF1">
        <w:rPr>
          <w:sz w:val="20"/>
          <w:szCs w:val="20"/>
        </w:rPr>
        <w:t xml:space="preserve"> I endure everything for the sake of the elect, so that they may also obtain the salvation that is in Christ Jesus, with eternal glory. The saying is sure: If we have died with him, we will also live with him; if we endure, we will also reign with him; if we deny him, he will also deny us; if we are faithless, he remains faithful— for he cannot deny himself. </w:t>
      </w:r>
    </w:p>
    <w:p w14:paraId="073341FB" w14:textId="194BB1F7" w:rsidR="00014FBB" w:rsidRPr="00F51BF1" w:rsidRDefault="00000000" w:rsidP="00F51BF1">
      <w:pPr>
        <w:rPr>
          <w:sz w:val="20"/>
          <w:szCs w:val="20"/>
        </w:rPr>
      </w:pPr>
      <w:r w:rsidRPr="00F51BF1">
        <w:rPr>
          <w:sz w:val="20"/>
          <w:szCs w:val="20"/>
        </w:rPr>
        <w:t xml:space="preserve">Remind them of </w:t>
      </w:r>
      <w:proofErr w:type="gramStart"/>
      <w:r w:rsidRPr="00F51BF1">
        <w:rPr>
          <w:sz w:val="20"/>
          <w:szCs w:val="20"/>
        </w:rPr>
        <w:t>this, and</w:t>
      </w:r>
      <w:proofErr w:type="gramEnd"/>
      <w:r w:rsidRPr="00F51BF1">
        <w:rPr>
          <w:sz w:val="20"/>
          <w:szCs w:val="20"/>
        </w:rPr>
        <w:t xml:space="preserve"> warn them before God that they are to avoid wrangling over words, which does no good but only ruins those who are listening. Do your best to present yourself to God as one approved by him, a worker who has no need to be ashamed, rightly explaining the word of truth. </w:t>
      </w:r>
    </w:p>
    <w:p w14:paraId="5476E9E9" w14:textId="77777777" w:rsidR="00014FBB" w:rsidRDefault="00000000">
      <w:pPr>
        <w:rPr>
          <w:rStyle w:val="Response0"/>
          <w:sz w:val="20"/>
          <w:szCs w:val="20"/>
        </w:rPr>
      </w:pPr>
      <w:r w:rsidRPr="00F51BF1">
        <w:rPr>
          <w:sz w:val="20"/>
          <w:szCs w:val="20"/>
        </w:rPr>
        <w:t>The Word of the Lord.</w:t>
      </w:r>
      <w:r w:rsidRPr="00F51BF1">
        <w:rPr>
          <w:rStyle w:val="Response0"/>
          <w:sz w:val="20"/>
          <w:szCs w:val="20"/>
        </w:rPr>
        <w:br/>
        <w:t>Thanks be to God.</w:t>
      </w:r>
    </w:p>
    <w:p w14:paraId="4BE90E68" w14:textId="77777777" w:rsidR="00F51BF1" w:rsidRDefault="00F51BF1">
      <w:pPr>
        <w:rPr>
          <w:rStyle w:val="Response0"/>
          <w:sz w:val="20"/>
          <w:szCs w:val="20"/>
        </w:rPr>
      </w:pPr>
    </w:p>
    <w:p w14:paraId="481CB83E" w14:textId="77777777" w:rsidR="00F51BF1" w:rsidRPr="00F51BF1" w:rsidRDefault="00F51BF1">
      <w:pPr>
        <w:rPr>
          <w:sz w:val="20"/>
          <w:szCs w:val="20"/>
        </w:rPr>
      </w:pPr>
    </w:p>
    <w:p w14:paraId="70F88488" w14:textId="7811C052" w:rsidR="00014FBB" w:rsidRPr="00F51BF1" w:rsidRDefault="00000000">
      <w:pPr>
        <w:pStyle w:val="Heading3"/>
        <w:tabs>
          <w:tab w:val="center" w:pos="4513"/>
          <w:tab w:val="right" w:pos="9026"/>
        </w:tabs>
        <w:rPr>
          <w:sz w:val="22"/>
          <w:szCs w:val="22"/>
        </w:rPr>
      </w:pPr>
      <w:r w:rsidRPr="00F51BF1">
        <w:rPr>
          <w:sz w:val="22"/>
          <w:szCs w:val="22"/>
        </w:rPr>
        <w:t>21. You are God</w:t>
      </w:r>
      <w:r w:rsidR="00F51BF1" w:rsidRPr="00F51BF1">
        <w:rPr>
          <w:sz w:val="22"/>
          <w:szCs w:val="22"/>
        </w:rPr>
        <w:t xml:space="preserve">       </w:t>
      </w:r>
      <w:r w:rsidR="00F51BF1" w:rsidRPr="00F51BF1">
        <w:rPr>
          <w:sz w:val="22"/>
          <w:szCs w:val="22"/>
        </w:rPr>
        <w:tab/>
      </w:r>
      <w:r w:rsidR="00F51BF1" w:rsidRPr="00F51BF1">
        <w:rPr>
          <w:sz w:val="22"/>
          <w:szCs w:val="22"/>
        </w:rPr>
        <w:tab/>
      </w:r>
      <w:proofErr w:type="spellStart"/>
      <w:r w:rsidR="00F51BF1" w:rsidRPr="00F51BF1">
        <w:rPr>
          <w:i/>
          <w:iCs/>
          <w:sz w:val="22"/>
          <w:szCs w:val="22"/>
        </w:rPr>
        <w:t>Te</w:t>
      </w:r>
      <w:proofErr w:type="spellEnd"/>
      <w:r w:rsidR="00F51BF1" w:rsidRPr="00F51BF1">
        <w:rPr>
          <w:i/>
          <w:iCs/>
          <w:sz w:val="22"/>
          <w:szCs w:val="22"/>
        </w:rPr>
        <w:t xml:space="preserve"> Deum </w:t>
      </w:r>
      <w:proofErr w:type="spellStart"/>
      <w:r w:rsidR="00F51BF1" w:rsidRPr="00F51BF1">
        <w:rPr>
          <w:i/>
          <w:iCs/>
          <w:sz w:val="22"/>
          <w:szCs w:val="22"/>
        </w:rPr>
        <w:t>laudamus</w:t>
      </w:r>
      <w:proofErr w:type="spellEnd"/>
    </w:p>
    <w:p w14:paraId="5CC8A75A" w14:textId="77777777" w:rsidR="00F51BF1" w:rsidRDefault="00F51BF1" w:rsidP="00F51BF1">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18C90968" w14:textId="77777777" w:rsidR="00F51BF1" w:rsidRPr="00E15E4A" w:rsidRDefault="00F51BF1" w:rsidP="00F51BF1"/>
    <w:p w14:paraId="737A88DC" w14:textId="77777777" w:rsidR="00F51BF1" w:rsidRPr="00767C32" w:rsidRDefault="00F51BF1" w:rsidP="00F51BF1">
      <w:pPr>
        <w:pStyle w:val="GloriaPatri"/>
        <w:rPr>
          <w:sz w:val="20"/>
          <w:szCs w:val="20"/>
        </w:rPr>
      </w:pPr>
      <w:r w:rsidRPr="00767C32">
        <w:rPr>
          <w:sz w:val="20"/>
          <w:szCs w:val="20"/>
        </w:rPr>
        <w:t>Glory to the Father, and to the Son, and to the Holy Spirit: *</w:t>
      </w:r>
    </w:p>
    <w:p w14:paraId="3EE154F6" w14:textId="77777777" w:rsidR="00F51BF1" w:rsidRPr="00767C32" w:rsidRDefault="00F51BF1" w:rsidP="00F51BF1">
      <w:pPr>
        <w:pStyle w:val="GloriaPatri"/>
        <w:rPr>
          <w:sz w:val="20"/>
          <w:szCs w:val="20"/>
        </w:rPr>
      </w:pPr>
      <w:r w:rsidRPr="00767C32">
        <w:rPr>
          <w:sz w:val="20"/>
          <w:szCs w:val="20"/>
        </w:rPr>
        <w:t>as it was in the beginning, </w:t>
      </w:r>
      <w:proofErr w:type="gramStart"/>
      <w:r w:rsidRPr="00767C32">
        <w:rPr>
          <w:sz w:val="20"/>
          <w:szCs w:val="20"/>
        </w:rPr>
        <w:t>is</w:t>
      </w:r>
      <w:proofErr w:type="gramEnd"/>
      <w:r w:rsidRPr="00767C32">
        <w:rPr>
          <w:sz w:val="20"/>
          <w:szCs w:val="20"/>
        </w:rPr>
        <w:t> now, and will be </w:t>
      </w:r>
      <w:proofErr w:type="spellStart"/>
      <w:r w:rsidRPr="00767C32">
        <w:rPr>
          <w:sz w:val="20"/>
          <w:szCs w:val="20"/>
        </w:rPr>
        <w:t>for ever</w:t>
      </w:r>
      <w:proofErr w:type="spellEnd"/>
      <w:r w:rsidRPr="00767C32">
        <w:rPr>
          <w:sz w:val="20"/>
          <w:szCs w:val="20"/>
        </w:rPr>
        <w:t>. Amen.</w:t>
      </w:r>
    </w:p>
    <w:p w14:paraId="22296F08" w14:textId="58519166" w:rsidR="00014FBB" w:rsidRPr="00F51BF1" w:rsidRDefault="00F51BF1">
      <w:pPr>
        <w:pStyle w:val="Heading3"/>
        <w:tabs>
          <w:tab w:val="right" w:pos="9026"/>
        </w:tabs>
        <w:rPr>
          <w:sz w:val="22"/>
          <w:szCs w:val="22"/>
        </w:rPr>
      </w:pPr>
      <w:r w:rsidRPr="00F51BF1">
        <w:rPr>
          <w:sz w:val="22"/>
          <w:szCs w:val="22"/>
        </w:rPr>
        <w:t>The Gospel</w:t>
      </w:r>
      <w:r w:rsidRPr="00F51BF1">
        <w:rPr>
          <w:sz w:val="22"/>
          <w:szCs w:val="22"/>
        </w:rPr>
        <w:tab/>
        <w:t>Luke 17:11-19</w:t>
      </w:r>
    </w:p>
    <w:p w14:paraId="2A95563B" w14:textId="77777777" w:rsidR="00014FBB" w:rsidRPr="00F51BF1" w:rsidRDefault="00000000">
      <w:pPr>
        <w:rPr>
          <w:sz w:val="20"/>
          <w:szCs w:val="20"/>
        </w:rPr>
      </w:pPr>
      <w:r w:rsidRPr="00F51BF1">
        <w:rPr>
          <w:sz w:val="20"/>
          <w:szCs w:val="20"/>
        </w:rPr>
        <w:t>A Reading from the Gospel According to Luke.</w:t>
      </w:r>
    </w:p>
    <w:p w14:paraId="025F34BB" w14:textId="5C59C781" w:rsidR="00014FBB" w:rsidRPr="00F51BF1" w:rsidRDefault="00000000" w:rsidP="00F51BF1">
      <w:pPr>
        <w:rPr>
          <w:sz w:val="20"/>
          <w:szCs w:val="20"/>
        </w:rPr>
      </w:pPr>
      <w:r w:rsidRPr="00F51BF1">
        <w:rPr>
          <w:sz w:val="20"/>
          <w:szCs w:val="20"/>
        </w:rPr>
        <w:t xml:space="preserve">On the way to Jerusalem Jesus was going through the region between Samaria and Galilee. As he entered a village, ten lepers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 feet and thanked him. And he was a Samaritan. Then Jesus asked, “Were not ten made clean? But the other nine, where are they? Was none of them found to return and give praise to God except this foreigner?” Then he said to him, “Get up and go on your way; your faith has made you well.” </w:t>
      </w:r>
    </w:p>
    <w:p w14:paraId="19768895" w14:textId="77777777" w:rsidR="00014FBB" w:rsidRPr="00F51BF1" w:rsidRDefault="00000000">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000000">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000000">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000000">
      <w:pPr>
        <w:pStyle w:val="Unison"/>
        <w:rPr>
          <w:b w:val="0"/>
          <w:bCs w:val="0"/>
          <w:sz w:val="20"/>
          <w:szCs w:val="20"/>
        </w:rPr>
      </w:pPr>
      <w:r w:rsidRPr="00F51BF1">
        <w:rPr>
          <w:b w:val="0"/>
          <w:bCs w:val="0"/>
          <w:sz w:val="20"/>
          <w:szCs w:val="20"/>
        </w:rPr>
        <w:lastRenderedPageBreak/>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Pr="00545815" w:rsidRDefault="00F51BF1" w:rsidP="00F51BF1">
      <w:pPr>
        <w:rPr>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78D7E21F" w14:textId="46195776" w:rsidR="00976A0F" w:rsidRPr="00976A0F" w:rsidRDefault="00F51BF1" w:rsidP="00F51BF1">
      <w:pPr>
        <w:pStyle w:val="Heading3"/>
        <w:tabs>
          <w:tab w:val="center" w:pos="4513"/>
          <w:tab w:val="right" w:pos="9026"/>
        </w:tabs>
        <w:rPr>
          <w:sz w:val="22"/>
          <w:szCs w:val="22"/>
        </w:rPr>
      </w:pPr>
      <w:r w:rsidRPr="00976A0F">
        <w:rPr>
          <w:sz w:val="22"/>
          <w:szCs w:val="22"/>
        </w:rPr>
        <w:lastRenderedPageBreak/>
        <w:t>The Collect of the Day</w:t>
      </w:r>
      <w:r w:rsidR="00976A0F">
        <w:rPr>
          <w:sz w:val="22"/>
          <w:szCs w:val="22"/>
        </w:rPr>
        <w:br/>
      </w:r>
      <w:r w:rsidR="00976A0F">
        <w:rPr>
          <w:sz w:val="22"/>
          <w:szCs w:val="22"/>
        </w:rPr>
        <w:br/>
      </w:r>
      <w:r w:rsidR="00976A0F" w:rsidRPr="00976A0F">
        <w:rPr>
          <w:b w:val="0"/>
          <w:bCs w:val="0"/>
          <w:sz w:val="20"/>
          <w:szCs w:val="20"/>
        </w:rPr>
        <w:t xml:space="preserve">Lord, we pray that your grace may always precede and follow us, that we may continually be given to good works; through Jesus Christ our Lord, who lives and reigns with you and the Holy Spirit, one God, now and </w:t>
      </w:r>
      <w:proofErr w:type="spellStart"/>
      <w:r w:rsidR="00976A0F" w:rsidRPr="00976A0F">
        <w:rPr>
          <w:b w:val="0"/>
          <w:bCs w:val="0"/>
          <w:sz w:val="20"/>
          <w:szCs w:val="20"/>
        </w:rPr>
        <w:t>for ever</w:t>
      </w:r>
      <w:proofErr w:type="spellEnd"/>
      <w:r w:rsidR="00976A0F" w:rsidRPr="00976A0F">
        <w:rPr>
          <w:b w:val="0"/>
          <w:bCs w:val="0"/>
          <w:sz w:val="20"/>
          <w:szCs w:val="20"/>
        </w:rPr>
        <w:t>. </w:t>
      </w:r>
      <w:r w:rsidR="00976A0F" w:rsidRPr="00976A0F">
        <w:rPr>
          <w:sz w:val="20"/>
          <w:szCs w:val="20"/>
        </w:rPr>
        <w:t>Amen</w:t>
      </w:r>
      <w:r w:rsidR="00976A0F" w:rsidRPr="00976A0F">
        <w:rPr>
          <w:b w:val="0"/>
          <w:bCs w:val="0"/>
          <w:sz w:val="20"/>
          <w:szCs w:val="20"/>
        </w:rPr>
        <w:t>.</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lastRenderedPageBreak/>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5BCFB890" w14:textId="77777777" w:rsidR="00F51BF1" w:rsidRDefault="00F51BF1" w:rsidP="00F51BF1">
      <w:pPr>
        <w:rPr>
          <w:rStyle w:val="Citation"/>
          <w:sz w:val="20"/>
          <w:szCs w:val="20"/>
        </w:rPr>
      </w:pPr>
    </w:p>
    <w:p w14:paraId="288420A7" w14:textId="77777777" w:rsidR="00F51BF1" w:rsidRDefault="00F51BF1" w:rsidP="00F51BF1">
      <w:pPr>
        <w:rPr>
          <w:rStyle w:val="Citation"/>
          <w:sz w:val="20"/>
          <w:szCs w:val="20"/>
        </w:rPr>
      </w:pPr>
    </w:p>
    <w:p w14:paraId="4AE8579C" w14:textId="77777777" w:rsidR="00F51BF1" w:rsidRPr="00545815" w:rsidRDefault="00F51BF1" w:rsidP="00F51BF1">
      <w:pPr>
        <w:tabs>
          <w:tab w:val="right" w:pos="9026"/>
        </w:tabs>
        <w:jc w:val="center"/>
        <w:rPr>
          <w:b/>
          <w:bCs/>
          <w:sz w:val="20"/>
          <w:szCs w:val="20"/>
        </w:rPr>
      </w:pPr>
      <w:r>
        <w:rPr>
          <w:b/>
          <w:bCs/>
          <w:sz w:val="20"/>
          <w:szCs w:val="20"/>
        </w:rPr>
        <w:t>ANNOUNCEMENTS</w:t>
      </w:r>
    </w:p>
    <w:p w14:paraId="1A2DCD06" w14:textId="77777777" w:rsidR="00F51BF1" w:rsidRDefault="00F51BF1" w:rsidP="00F51BF1">
      <w:pPr>
        <w:tabs>
          <w:tab w:val="right" w:pos="9026"/>
        </w:tabs>
        <w:rPr>
          <w:sz w:val="18"/>
          <w:szCs w:val="18"/>
        </w:rPr>
      </w:pPr>
    </w:p>
    <w:p w14:paraId="6A1F119B" w14:textId="5EADEF3D" w:rsidR="00F51BF1" w:rsidRDefault="00F51BF1" w:rsidP="00F51BF1">
      <w:pPr>
        <w:spacing w:after="0"/>
        <w:rPr>
          <w:sz w:val="18"/>
          <w:szCs w:val="18"/>
        </w:rPr>
      </w:pPr>
      <w:r w:rsidRPr="73E366B2">
        <w:rPr>
          <w:b/>
          <w:bCs/>
          <w:sz w:val="18"/>
          <w:szCs w:val="18"/>
        </w:rPr>
        <w:t xml:space="preserve">Applications are open for the West Tennessee Diocesan Youth Council. </w:t>
      </w:r>
      <w:r w:rsidRPr="73E366B2">
        <w:rPr>
          <w:i/>
          <w:iCs/>
          <w:sz w:val="18"/>
          <w:szCs w:val="18"/>
        </w:rPr>
        <w:t xml:space="preserve">Deadline: November 3, 2025. </w:t>
      </w:r>
      <w:r w:rsidRPr="73E366B2">
        <w:rPr>
          <w:sz w:val="18"/>
          <w:szCs w:val="18"/>
        </w:rPr>
        <w:t xml:space="preserve">The Diocesan Youth Council (DYC) is a dedicated group of </w:t>
      </w:r>
      <w:proofErr w:type="gramStart"/>
      <w:r w:rsidRPr="73E366B2">
        <w:rPr>
          <w:sz w:val="18"/>
          <w:szCs w:val="18"/>
        </w:rPr>
        <w:t>7th</w:t>
      </w:r>
      <w:proofErr w:type="gramEnd"/>
      <w:r w:rsidRPr="73E366B2">
        <w:rPr>
          <w:sz w:val="18"/>
          <w:szCs w:val="18"/>
        </w:rPr>
        <w:t xml:space="preserve">-12th grade students from the Episcopal Diocese of West Tennessee. These young leaders are entrusted with sharing their thoughts, perspectives, and interests with adult diocesan leadership, organizing meaningful fellowship and service events for youth, and providing insights to Bishop &amp; Council, the governing body of the Diocese of West Tennessee. The application for </w:t>
      </w:r>
      <w:proofErr w:type="gramStart"/>
      <w:r w:rsidRPr="73E366B2">
        <w:rPr>
          <w:sz w:val="18"/>
          <w:szCs w:val="18"/>
        </w:rPr>
        <w:t>the DYC</w:t>
      </w:r>
      <w:proofErr w:type="gramEnd"/>
      <w:r w:rsidRPr="73E366B2">
        <w:rPr>
          <w:sz w:val="18"/>
          <w:szCs w:val="18"/>
        </w:rPr>
        <w:t xml:space="preserve"> is now open and will close on November 3, 2025. Go to </w:t>
      </w:r>
      <w:hyperlink r:id="rId8">
        <w:r w:rsidRPr="73E366B2">
          <w:rPr>
            <w:rStyle w:val="Hyperlink"/>
            <w:sz w:val="18"/>
            <w:szCs w:val="18"/>
          </w:rPr>
          <w:t>EDWTN.org/Youth</w:t>
        </w:r>
      </w:hyperlink>
      <w:r w:rsidRPr="73E366B2">
        <w:rPr>
          <w:sz w:val="18"/>
          <w:szCs w:val="18"/>
        </w:rPr>
        <w:t xml:space="preserve"> for full information. Questions? Contact </w:t>
      </w:r>
      <w:hyperlink r:id="rId9">
        <w:r w:rsidRPr="73E366B2">
          <w:rPr>
            <w:rStyle w:val="Hyperlink"/>
            <w:sz w:val="18"/>
            <w:szCs w:val="18"/>
          </w:rPr>
          <w:t>eaustin@episwtn.org</w:t>
        </w:r>
      </w:hyperlink>
      <w:r w:rsidRPr="73E366B2">
        <w:rPr>
          <w:sz w:val="18"/>
          <w:szCs w:val="18"/>
        </w:rPr>
        <w:t xml:space="preserve">. </w:t>
      </w:r>
    </w:p>
    <w:p w14:paraId="44F34A84" w14:textId="77777777" w:rsidR="00F51BF1" w:rsidRDefault="00F51BF1" w:rsidP="00F51BF1">
      <w:pPr>
        <w:tabs>
          <w:tab w:val="right" w:pos="9026"/>
        </w:tabs>
        <w:rPr>
          <w:sz w:val="18"/>
          <w:szCs w:val="18"/>
        </w:rPr>
      </w:pPr>
    </w:p>
    <w:p w14:paraId="447E7050" w14:textId="77777777" w:rsidR="00F51BF1" w:rsidRDefault="00F51BF1" w:rsidP="00F51BF1">
      <w:pPr>
        <w:tabs>
          <w:tab w:val="right" w:pos="9026"/>
        </w:tabs>
        <w:rPr>
          <w:b/>
          <w:bCs/>
          <w:sz w:val="18"/>
          <w:szCs w:val="18"/>
        </w:rPr>
      </w:pPr>
    </w:p>
    <w:p w14:paraId="41A7760B" w14:textId="7B4B171B" w:rsidR="00F51BF1" w:rsidRPr="00675476" w:rsidRDefault="00F51BF1" w:rsidP="00F51BF1">
      <w:pPr>
        <w:tabs>
          <w:tab w:val="right" w:pos="9026"/>
        </w:tabs>
        <w:rPr>
          <w:b/>
          <w:bCs/>
          <w:sz w:val="18"/>
          <w:szCs w:val="18"/>
        </w:rPr>
      </w:pPr>
      <w:r>
        <w:rPr>
          <w:b/>
          <w:bCs/>
          <w:sz w:val="18"/>
          <w:szCs w:val="18"/>
        </w:rPr>
        <w:t>The</w:t>
      </w:r>
      <w:r w:rsidRPr="00675476">
        <w:rPr>
          <w:b/>
          <w:bCs/>
          <w:sz w:val="18"/>
          <w:szCs w:val="18"/>
        </w:rPr>
        <w:t xml:space="preserve"> Feast of St. Columba</w:t>
      </w:r>
      <w:r>
        <w:rPr>
          <w:b/>
          <w:bCs/>
          <w:sz w:val="18"/>
          <w:szCs w:val="18"/>
        </w:rPr>
        <w:t xml:space="preserve">; </w:t>
      </w:r>
      <w:r w:rsidRPr="00675476">
        <w:rPr>
          <w:b/>
          <w:bCs/>
          <w:sz w:val="18"/>
          <w:szCs w:val="18"/>
        </w:rPr>
        <w:t>Oct. 25 at 6 p.m. | St. Columba (Memphis)</w:t>
      </w:r>
      <w:r>
        <w:rPr>
          <w:b/>
          <w:bCs/>
          <w:sz w:val="18"/>
          <w:szCs w:val="18"/>
        </w:rPr>
        <w:t xml:space="preserve">. </w:t>
      </w:r>
      <w:r w:rsidRPr="00675476">
        <w:rPr>
          <w:sz w:val="18"/>
          <w:szCs w:val="18"/>
        </w:rPr>
        <w:t xml:space="preserve">Join us for an evening under the stars at Gates Pavilion as we share three courses of delicious food, fellowship in nature, and support for St. Columba. The Feast </w:t>
      </w:r>
      <w:r>
        <w:rPr>
          <w:sz w:val="18"/>
          <w:szCs w:val="18"/>
        </w:rPr>
        <w:t xml:space="preserve">of St. Columba </w:t>
      </w:r>
      <w:r w:rsidRPr="00675476">
        <w:rPr>
          <w:sz w:val="18"/>
          <w:szCs w:val="18"/>
        </w:rPr>
        <w:t>is a magical night that raises funds for the hundreds of campers and guests who experience God’s presence through camps and retreats at this natural sanctuary for all people</w:t>
      </w:r>
      <w:r>
        <w:rPr>
          <w:sz w:val="18"/>
          <w:szCs w:val="18"/>
        </w:rPr>
        <w:t xml:space="preserve">. </w:t>
      </w:r>
      <w:r w:rsidRPr="00675476">
        <w:rPr>
          <w:sz w:val="18"/>
          <w:szCs w:val="18"/>
        </w:rPr>
        <w:t xml:space="preserve">Tickets are $80 per person. St. Columba </w:t>
      </w:r>
      <w:r>
        <w:rPr>
          <w:sz w:val="18"/>
          <w:szCs w:val="18"/>
        </w:rPr>
        <w:t>S</w:t>
      </w:r>
      <w:r w:rsidRPr="00675476">
        <w:rPr>
          <w:sz w:val="18"/>
          <w:szCs w:val="18"/>
        </w:rPr>
        <w:t xml:space="preserve">ponsors ($600) receive a table for </w:t>
      </w:r>
      <w:r>
        <w:rPr>
          <w:sz w:val="18"/>
          <w:szCs w:val="18"/>
        </w:rPr>
        <w:t>six</w:t>
      </w:r>
      <w:r w:rsidRPr="00675476">
        <w:rPr>
          <w:sz w:val="18"/>
          <w:szCs w:val="18"/>
        </w:rPr>
        <w:t xml:space="preserve"> with priority seating and sponsor recognition. Spirit Sponsors ($50) may support the event even if unable to attend.</w:t>
      </w:r>
      <w:r>
        <w:rPr>
          <w:sz w:val="18"/>
          <w:szCs w:val="18"/>
        </w:rPr>
        <w:t xml:space="preserve"> Purchase tickets: </w:t>
      </w:r>
      <w:hyperlink r:id="rId10" w:history="1">
        <w:r w:rsidRPr="00EE692A">
          <w:rPr>
            <w:rStyle w:val="Hyperlink"/>
            <w:sz w:val="18"/>
            <w:szCs w:val="18"/>
          </w:rPr>
          <w:t>https://tinyurl.com/FeastSC2025</w:t>
        </w:r>
      </w:hyperlink>
      <w:r>
        <w:rPr>
          <w:sz w:val="18"/>
          <w:szCs w:val="18"/>
        </w:rPr>
        <w:t xml:space="preserve"> </w:t>
      </w:r>
    </w:p>
    <w:p w14:paraId="50685AB0" w14:textId="77777777" w:rsidR="00F51BF1" w:rsidRPr="00675476" w:rsidRDefault="00F51BF1" w:rsidP="00F51BF1">
      <w:pPr>
        <w:tabs>
          <w:tab w:val="right" w:pos="9026"/>
        </w:tabs>
        <w:rPr>
          <w:b/>
          <w:bCs/>
          <w:sz w:val="18"/>
          <w:szCs w:val="18"/>
        </w:rPr>
      </w:pPr>
    </w:p>
    <w:p w14:paraId="4E6BF1D8" w14:textId="77777777" w:rsidR="00F51BF1" w:rsidRPr="009D65AB" w:rsidRDefault="00F51BF1" w:rsidP="00F51BF1">
      <w:pPr>
        <w:tabs>
          <w:tab w:val="right" w:pos="9026"/>
        </w:tabs>
        <w:rPr>
          <w:sz w:val="18"/>
          <w:szCs w:val="18"/>
        </w:rPr>
      </w:pPr>
      <w:r w:rsidRPr="73E366B2">
        <w:rPr>
          <w:b/>
          <w:bCs/>
          <w:sz w:val="18"/>
          <w:szCs w:val="18"/>
        </w:rPr>
        <w:t xml:space="preserve">Lecture: </w:t>
      </w:r>
      <w:r w:rsidRPr="73E366B2">
        <w:rPr>
          <w:b/>
          <w:bCs/>
          <w:i/>
          <w:iCs/>
          <w:sz w:val="18"/>
          <w:szCs w:val="18"/>
        </w:rPr>
        <w:t xml:space="preserve">Theology and the Music of Kendrick Lamar </w:t>
      </w:r>
      <w:r w:rsidRPr="73E366B2">
        <w:rPr>
          <w:b/>
          <w:bCs/>
          <w:sz w:val="18"/>
          <w:szCs w:val="18"/>
        </w:rPr>
        <w:t xml:space="preserve">with Femi Olutade; Nov. 6 at 7 p.m. | The Atrium at Overton Square (Memphis). </w:t>
      </w:r>
      <w:r w:rsidRPr="73E366B2">
        <w:rPr>
          <w:sz w:val="18"/>
          <w:szCs w:val="18"/>
        </w:rPr>
        <w:t xml:space="preserve">The Barth House Theological Society is pleased to welcome Femi </w:t>
      </w:r>
      <w:proofErr w:type="spellStart"/>
      <w:r w:rsidRPr="73E366B2">
        <w:rPr>
          <w:sz w:val="18"/>
          <w:szCs w:val="18"/>
        </w:rPr>
        <w:t>Olutade</w:t>
      </w:r>
      <w:proofErr w:type="spellEnd"/>
      <w:r w:rsidRPr="73E366B2">
        <w:rPr>
          <w:sz w:val="18"/>
          <w:szCs w:val="18"/>
        </w:rPr>
        <w:t xml:space="preserve"> - writer, podcaster, theologian, and lead writer of </w:t>
      </w:r>
      <w:proofErr w:type="spellStart"/>
      <w:r w:rsidRPr="73E366B2">
        <w:rPr>
          <w:i/>
          <w:iCs/>
          <w:sz w:val="18"/>
          <w:szCs w:val="18"/>
        </w:rPr>
        <w:t>Dissect</w:t>
      </w:r>
      <w:r w:rsidRPr="73E366B2">
        <w:rPr>
          <w:sz w:val="18"/>
          <w:szCs w:val="18"/>
        </w:rPr>
        <w:t>’s</w:t>
      </w:r>
      <w:proofErr w:type="spellEnd"/>
      <w:r w:rsidRPr="73E366B2">
        <w:rPr>
          <w:sz w:val="18"/>
          <w:szCs w:val="18"/>
        </w:rPr>
        <w:t xml:space="preserve"> acclaimed deep-dive into Kendrick Lamar’s </w:t>
      </w:r>
      <w:r w:rsidRPr="73E366B2">
        <w:rPr>
          <w:i/>
          <w:iCs/>
          <w:sz w:val="18"/>
          <w:szCs w:val="18"/>
        </w:rPr>
        <w:t>DAMN - </w:t>
      </w:r>
      <w:r w:rsidRPr="73E366B2">
        <w:rPr>
          <w:sz w:val="18"/>
          <w:szCs w:val="18"/>
        </w:rPr>
        <w:t xml:space="preserve">to Memphis for its 2025 Fall Lecture. In this provocative talk titled </w:t>
      </w:r>
      <w:r w:rsidRPr="73E366B2">
        <w:rPr>
          <w:i/>
          <w:iCs/>
          <w:sz w:val="18"/>
          <w:szCs w:val="18"/>
        </w:rPr>
        <w:t>Sacred, Secular, Syncopated</w:t>
      </w:r>
      <w:r w:rsidRPr="73E366B2">
        <w:rPr>
          <w:sz w:val="18"/>
          <w:szCs w:val="18"/>
        </w:rPr>
        <w:t xml:space="preserve">, </w:t>
      </w:r>
      <w:proofErr w:type="spellStart"/>
      <w:r w:rsidRPr="73E366B2">
        <w:rPr>
          <w:sz w:val="18"/>
          <w:szCs w:val="18"/>
        </w:rPr>
        <w:t>Olutade</w:t>
      </w:r>
      <w:proofErr w:type="spellEnd"/>
      <w:r w:rsidRPr="73E366B2">
        <w:rPr>
          <w:sz w:val="18"/>
          <w:szCs w:val="18"/>
        </w:rPr>
        <w:t xml:space="preserve"> will explore the spiritual and theological themes pulsing through Kendrick Lamar’s music—from holiness and justice to personal transformation and prophetic critique. Admission is free, but tickets are required: </w:t>
      </w:r>
      <w:hyperlink r:id="rId11">
        <w:r w:rsidRPr="73E366B2">
          <w:rPr>
            <w:rStyle w:val="Hyperlink"/>
            <w:sz w:val="18"/>
            <w:szCs w:val="18"/>
          </w:rPr>
          <w:t>https://tinyurl.com/BHTS2025</w:t>
        </w:r>
      </w:hyperlink>
      <w:r w:rsidRPr="73E366B2">
        <w:rPr>
          <w:sz w:val="18"/>
          <w:szCs w:val="18"/>
        </w:rPr>
        <w:t xml:space="preserve">. </w:t>
      </w:r>
      <w:r w:rsidRPr="73E366B2">
        <w:rPr>
          <w:i/>
          <w:iCs/>
          <w:sz w:val="18"/>
          <w:szCs w:val="18"/>
        </w:rPr>
        <w:t xml:space="preserve">Please consider </w:t>
      </w:r>
      <w:proofErr w:type="gramStart"/>
      <w:r w:rsidRPr="73E366B2">
        <w:rPr>
          <w:i/>
          <w:iCs/>
          <w:sz w:val="18"/>
          <w:szCs w:val="18"/>
        </w:rPr>
        <w:t>making a donation</w:t>
      </w:r>
      <w:proofErr w:type="gramEnd"/>
      <w:r w:rsidRPr="73E366B2">
        <w:rPr>
          <w:i/>
          <w:iCs/>
          <w:sz w:val="18"/>
          <w:szCs w:val="18"/>
        </w:rPr>
        <w:t xml:space="preserve"> when reserving your tickets. </w:t>
      </w:r>
    </w:p>
    <w:p w14:paraId="1F401036" w14:textId="1E29D87E" w:rsidR="00F51BF1" w:rsidRPr="00545815" w:rsidRDefault="00F51BF1" w:rsidP="00F51BF1">
      <w:pPr>
        <w:pStyle w:val="Rubric"/>
        <w:rPr>
          <w:sz w:val="20"/>
          <w:szCs w:val="20"/>
        </w:rPr>
      </w:pPr>
    </w:p>
    <w:sectPr w:rsidR="00F51BF1" w:rsidRPr="0054581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758F" w14:textId="77777777" w:rsidR="000F2292" w:rsidRDefault="000F2292">
      <w:pPr>
        <w:spacing w:after="0"/>
      </w:pPr>
      <w:r>
        <w:separator/>
      </w:r>
    </w:p>
  </w:endnote>
  <w:endnote w:type="continuationSeparator" w:id="0">
    <w:p w14:paraId="2B40A937" w14:textId="77777777" w:rsidR="000F2292" w:rsidRDefault="000F22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A241" w14:textId="77777777" w:rsidR="000F2292" w:rsidRDefault="000F2292">
      <w:pPr>
        <w:spacing w:after="0"/>
      </w:pPr>
      <w:r>
        <w:separator/>
      </w:r>
    </w:p>
  </w:footnote>
  <w:footnote w:type="continuationSeparator" w:id="0">
    <w:p w14:paraId="0E4CD0BD" w14:textId="77777777" w:rsidR="000F2292" w:rsidRDefault="000F22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FBB"/>
    <w:rsid w:val="00014FBB"/>
    <w:rsid w:val="000A1D47"/>
    <w:rsid w:val="000F2292"/>
    <w:rsid w:val="001862A7"/>
    <w:rsid w:val="0033476D"/>
    <w:rsid w:val="00346A29"/>
    <w:rsid w:val="0058579C"/>
    <w:rsid w:val="00976A0F"/>
    <w:rsid w:val="00A57609"/>
    <w:rsid w:val="00C80237"/>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wtn.org/you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BHTS2025" TargetMode="External"/><Relationship Id="rId5" Type="http://schemas.openxmlformats.org/officeDocument/2006/relationships/footnotes" Target="footnotes.xml"/><Relationship Id="rId10" Type="http://schemas.openxmlformats.org/officeDocument/2006/relationships/hyperlink" Target="https://tinyurl.com/FeastSC2025" TargetMode="External"/><Relationship Id="rId4" Type="http://schemas.openxmlformats.org/officeDocument/2006/relationships/webSettings" Target="webSettings.xml"/><Relationship Id="rId9" Type="http://schemas.openxmlformats.org/officeDocument/2006/relationships/hyperlink" Target="mailto:eaustin@episwt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3017</Words>
  <Characters>13005</Characters>
  <Application>Microsoft Office Word</Application>
  <DocSecurity>0</DocSecurity>
  <Lines>309</Lines>
  <Paragraphs>125</Paragraphs>
  <ScaleCrop>false</ScaleCrop>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Austin</cp:lastModifiedBy>
  <cp:revision>4</cp:revision>
  <dcterms:created xsi:type="dcterms:W3CDTF">2025-10-06T15:45:00Z</dcterms:created>
  <dcterms:modified xsi:type="dcterms:W3CDTF">2025-10-07T13:48:00Z</dcterms:modified>
</cp:coreProperties>
</file>